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3D" w:rsidRDefault="00F3083D" w:rsidP="00F3083D">
      <w:pPr>
        <w:spacing w:after="0" w:line="240" w:lineRule="auto"/>
        <w:rPr>
          <w:lang w:val="en-US"/>
        </w:rPr>
      </w:pPr>
      <w:r>
        <w:rPr>
          <w:lang w:val="en-US"/>
        </w:rPr>
        <w:t>Contract</w:t>
      </w:r>
      <w:r w:rsidRPr="008B218E">
        <w:rPr>
          <w:lang w:val="en-US"/>
        </w:rPr>
        <w:t xml:space="preserve"> № 86323. </w:t>
      </w:r>
      <w:r>
        <w:rPr>
          <w:lang w:val="en-US"/>
        </w:rPr>
        <w:t>Experiment</w:t>
      </w:r>
      <w:r w:rsidRPr="008B218E">
        <w:rPr>
          <w:lang w:val="en-US"/>
        </w:rPr>
        <w:t xml:space="preserve"> 1.1. </w:t>
      </w:r>
      <w:r>
        <w:rPr>
          <w:lang w:val="en-US"/>
        </w:rPr>
        <w:t>Quantitative</w:t>
      </w:r>
      <w:r w:rsidRPr="00D945E6">
        <w:rPr>
          <w:lang w:val="en-US"/>
        </w:rPr>
        <w:t xml:space="preserve"> </w:t>
      </w:r>
      <w:r>
        <w:rPr>
          <w:lang w:val="en-US"/>
        </w:rPr>
        <w:t>assessment</w:t>
      </w:r>
      <w:r w:rsidRPr="00D945E6">
        <w:rPr>
          <w:lang w:val="en-US"/>
        </w:rPr>
        <w:t xml:space="preserve"> </w:t>
      </w:r>
      <w:r>
        <w:rPr>
          <w:lang w:val="en-US"/>
        </w:rPr>
        <w:t>of</w:t>
      </w:r>
      <w:r w:rsidRPr="00D945E6">
        <w:rPr>
          <w:lang w:val="en-US"/>
        </w:rPr>
        <w:t xml:space="preserve"> </w:t>
      </w:r>
      <w:r>
        <w:rPr>
          <w:lang w:val="en-US"/>
        </w:rPr>
        <w:t>Wistar</w:t>
      </w:r>
      <w:r w:rsidRPr="00D945E6">
        <w:rPr>
          <w:lang w:val="en-US"/>
        </w:rPr>
        <w:t xml:space="preserve"> </w:t>
      </w:r>
      <w:proofErr w:type="gramStart"/>
      <w:r>
        <w:rPr>
          <w:lang w:val="en-US"/>
        </w:rPr>
        <w:t>rats</w:t>
      </w:r>
      <w:proofErr w:type="gramEnd"/>
      <w:r w:rsidRPr="00D945E6">
        <w:rPr>
          <w:lang w:val="en-US"/>
        </w:rPr>
        <w:t xml:space="preserve"> </w:t>
      </w:r>
      <w:r>
        <w:rPr>
          <w:lang w:val="en-US"/>
        </w:rPr>
        <w:t>biological</w:t>
      </w:r>
      <w:r w:rsidRPr="00D945E6">
        <w:rPr>
          <w:lang w:val="en-US"/>
        </w:rPr>
        <w:t xml:space="preserve"> </w:t>
      </w:r>
      <w:r>
        <w:rPr>
          <w:lang w:val="en-US"/>
        </w:rPr>
        <w:t xml:space="preserve">material </w:t>
      </w:r>
      <w:r w:rsidRPr="00C32C9B">
        <w:rPr>
          <w:lang w:val="en-US"/>
        </w:rPr>
        <w:t>to study</w:t>
      </w:r>
      <w:r>
        <w:rPr>
          <w:lang w:val="en-US"/>
        </w:rPr>
        <w:t xml:space="preserve"> the late effects of</w:t>
      </w:r>
      <w:r w:rsidRPr="00D945E6">
        <w:rPr>
          <w:vertAlign w:val="superscript"/>
          <w:lang w:val="en-US"/>
        </w:rPr>
        <w:t xml:space="preserve"> 239</w:t>
      </w:r>
      <w:r>
        <w:rPr>
          <w:lang w:val="en-US"/>
        </w:rPr>
        <w:t>Pu polymer with low transportability after the animals’ natural death</w:t>
      </w:r>
    </w:p>
    <w:p w:rsidR="00F3083D" w:rsidRPr="00C32C9B" w:rsidRDefault="00F3083D" w:rsidP="00F3083D">
      <w:pPr>
        <w:spacing w:after="0" w:line="240" w:lineRule="auto"/>
        <w:rPr>
          <w:lang w:val="en-US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708"/>
        <w:gridCol w:w="1280"/>
        <w:gridCol w:w="1555"/>
        <w:gridCol w:w="1134"/>
        <w:gridCol w:w="1701"/>
        <w:gridCol w:w="2127"/>
        <w:gridCol w:w="1701"/>
        <w:gridCol w:w="1984"/>
        <w:gridCol w:w="1276"/>
      </w:tblGrid>
      <w:tr w:rsidR="00556CE5" w:rsidTr="00667343">
        <w:trPr>
          <w:trHeight w:val="369"/>
        </w:trPr>
        <w:tc>
          <w:tcPr>
            <w:tcW w:w="1447" w:type="dxa"/>
            <w:vMerge w:val="restart"/>
          </w:tcPr>
          <w:p w:rsidR="00556CE5" w:rsidRPr="004D1D79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Group </w:t>
            </w:r>
          </w:p>
        </w:tc>
        <w:tc>
          <w:tcPr>
            <w:tcW w:w="10206" w:type="dxa"/>
            <w:gridSpan w:val="7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Different exposure factors</w:t>
            </w:r>
          </w:p>
        </w:tc>
        <w:tc>
          <w:tcPr>
            <w:tcW w:w="1984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Number of rats</w:t>
            </w:r>
            <w:r>
              <w:t>, ♂</w:t>
            </w:r>
          </w:p>
        </w:tc>
        <w:tc>
          <w:tcPr>
            <w:tcW w:w="1276" w:type="dxa"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</w:tr>
      <w:tr w:rsidR="00556CE5" w:rsidTr="00667343">
        <w:trPr>
          <w:trHeight w:val="336"/>
        </w:trPr>
        <w:tc>
          <w:tcPr>
            <w:tcW w:w="1447" w:type="dxa"/>
            <w:vMerge/>
          </w:tcPr>
          <w:p w:rsidR="00556CE5" w:rsidRDefault="00556CE5" w:rsidP="0054623C">
            <w:pPr>
              <w:spacing w:after="0" w:line="240" w:lineRule="auto"/>
            </w:pPr>
          </w:p>
        </w:tc>
        <w:tc>
          <w:tcPr>
            <w:tcW w:w="8505" w:type="dxa"/>
            <w:gridSpan w:val="6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Ionizing radiation</w:t>
            </w:r>
            <w:r>
              <w:t xml:space="preserve"> (</w:t>
            </w:r>
            <w:r>
              <w:rPr>
                <w:lang w:val="en-US"/>
              </w:rPr>
              <w:t>IR</w:t>
            </w:r>
            <w:r>
              <w:t>)</w:t>
            </w:r>
          </w:p>
        </w:tc>
        <w:tc>
          <w:tcPr>
            <w:tcW w:w="1701" w:type="dxa"/>
          </w:tcPr>
          <w:p w:rsidR="00556CE5" w:rsidRPr="00EA03CE" w:rsidRDefault="00556CE5" w:rsidP="005462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other factors</w:t>
            </w:r>
          </w:p>
        </w:tc>
        <w:tc>
          <w:tcPr>
            <w:tcW w:w="1984" w:type="dxa"/>
            <w:vMerge w:val="restart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Involved in the experiment</w:t>
            </w:r>
            <w:r w:rsidRPr="00EA03CE">
              <w:rPr>
                <w:lang w:val="en-US"/>
              </w:rPr>
              <w:t>,</w:t>
            </w:r>
          </w:p>
          <w:p w:rsidR="00556CE5" w:rsidRPr="0074163C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276" w:type="dxa"/>
            <w:vMerge w:val="restart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samples</w:t>
            </w:r>
          </w:p>
          <w:p w:rsidR="00556CE5" w:rsidRPr="00A67B22" w:rsidRDefault="00556CE5" w:rsidP="005462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B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paraffin</w:t>
            </w:r>
            <w:r w:rsidRPr="00A67B22">
              <w:rPr>
                <w:sz w:val="20"/>
                <w:szCs w:val="20"/>
              </w:rPr>
              <w:t>)</w:t>
            </w:r>
          </w:p>
        </w:tc>
      </w:tr>
      <w:tr w:rsidR="00556CE5" w:rsidTr="00667343">
        <w:trPr>
          <w:trHeight w:val="288"/>
        </w:trPr>
        <w:tc>
          <w:tcPr>
            <w:tcW w:w="1447" w:type="dxa"/>
            <w:vMerge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280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source</w:t>
            </w:r>
          </w:p>
        </w:tc>
        <w:tc>
          <w:tcPr>
            <w:tcW w:w="1555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delivery route</w:t>
            </w:r>
          </w:p>
        </w:tc>
        <w:tc>
          <w:tcPr>
            <w:tcW w:w="1134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8F22AC">
              <w:rPr>
                <w:lang w:val="en-US"/>
              </w:rPr>
              <w:t>Dose approach</w:t>
            </w:r>
          </w:p>
        </w:tc>
        <w:tc>
          <w:tcPr>
            <w:tcW w:w="1701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Administered amount</w:t>
            </w:r>
          </w:p>
        </w:tc>
        <w:tc>
          <w:tcPr>
            <w:tcW w:w="2127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dose</w:t>
            </w:r>
          </w:p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per</w:t>
            </w:r>
            <w:r>
              <w:t xml:space="preserve"> 365 </w:t>
            </w:r>
            <w:r>
              <w:rPr>
                <w:lang w:val="en-US"/>
              </w:rPr>
              <w:t>days</w:t>
            </w:r>
            <w:r>
              <w:t>,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</w:t>
            </w:r>
            <w:proofErr w:type="spellEnd"/>
          </w:p>
        </w:tc>
        <w:tc>
          <w:tcPr>
            <w:tcW w:w="1701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characteristics</w:t>
            </w:r>
          </w:p>
        </w:tc>
        <w:tc>
          <w:tcPr>
            <w:tcW w:w="1984" w:type="dxa"/>
            <w:vMerge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</w:tr>
      <w:tr w:rsidR="00556CE5" w:rsidTr="00667343">
        <w:trPr>
          <w:trHeight w:val="916"/>
        </w:trPr>
        <w:tc>
          <w:tcPr>
            <w:tcW w:w="1447" w:type="dxa"/>
            <w:vMerge w:val="restart"/>
          </w:tcPr>
          <w:p w:rsidR="00556CE5" w:rsidRDefault="00556CE5" w:rsidP="0054623C">
            <w:pPr>
              <w:spacing w:after="0" w:line="240" w:lineRule="auto"/>
              <w:jc w:val="center"/>
            </w:pPr>
          </w:p>
          <w:p w:rsidR="00556CE5" w:rsidRDefault="00556CE5" w:rsidP="0054623C">
            <w:pPr>
              <w:spacing w:after="0" w:line="240" w:lineRule="auto"/>
              <w:jc w:val="center"/>
            </w:pPr>
          </w:p>
          <w:p w:rsidR="00556CE5" w:rsidRDefault="00556CE5" w:rsidP="0054623C">
            <w:pPr>
              <w:spacing w:after="0" w:line="240" w:lineRule="auto"/>
              <w:jc w:val="center"/>
            </w:pP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experiment</w:t>
            </w:r>
          </w:p>
        </w:tc>
        <w:tc>
          <w:tcPr>
            <w:tcW w:w="708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1280" w:type="dxa"/>
          </w:tcPr>
          <w:p w:rsidR="00556CE5" w:rsidRPr="008F22AC" w:rsidRDefault="00556CE5" w:rsidP="0054623C">
            <w:pPr>
              <w:spacing w:after="0" w:line="240" w:lineRule="auto"/>
              <w:rPr>
                <w:lang w:val="en-US"/>
              </w:rPr>
            </w:pPr>
            <w:r w:rsidRPr="0047484A">
              <w:rPr>
                <w:vertAlign w:val="superscript"/>
              </w:rPr>
              <w:t>239</w:t>
            </w:r>
            <w:r>
              <w:t>Р</w:t>
            </w:r>
            <w:r>
              <w:rPr>
                <w:lang w:val="en-US"/>
              </w:rPr>
              <w:t>u</w:t>
            </w:r>
            <w:r>
              <w:t xml:space="preserve"> </w:t>
            </w:r>
            <w:r>
              <w:rPr>
                <w:lang w:val="en-US"/>
              </w:rPr>
              <w:t>nitrate</w:t>
            </w:r>
            <w:r>
              <w:t xml:space="preserve"> </w:t>
            </w:r>
            <w:r>
              <w:rPr>
                <w:lang w:val="en-US"/>
              </w:rPr>
              <w:t>polymer</w:t>
            </w:r>
          </w:p>
        </w:tc>
        <w:tc>
          <w:tcPr>
            <w:tcW w:w="1555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intravenous</w:t>
            </w:r>
          </w:p>
        </w:tc>
        <w:tc>
          <w:tcPr>
            <w:tcW w:w="1134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701" w:type="dxa"/>
          </w:tcPr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D945E6">
              <w:rPr>
                <w:lang w:val="en-US"/>
              </w:rPr>
              <w:t>18</w:t>
            </w:r>
            <w:r>
              <w:rPr>
                <w:lang w:val="en-US"/>
              </w:rPr>
              <w:t>.</w:t>
            </w:r>
            <w:r w:rsidRPr="00D945E6">
              <w:rPr>
                <w:lang w:val="en-US"/>
              </w:rPr>
              <w:t>5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D945E6">
              <w:rPr>
                <w:lang w:val="en-US"/>
              </w:rPr>
              <w:t>/</w:t>
            </w:r>
            <w:r>
              <w:rPr>
                <w:lang w:val="en-US"/>
              </w:rPr>
              <w:t>kg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 body mass</w:t>
            </w:r>
          </w:p>
        </w:tc>
        <w:tc>
          <w:tcPr>
            <w:tcW w:w="2127" w:type="dxa"/>
          </w:tcPr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liver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skeleton</w:t>
            </w:r>
            <w:r>
              <w:rPr>
                <w:sz w:val="22"/>
                <w:szCs w:val="22"/>
              </w:rPr>
              <w:t>– 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</w:t>
            </w:r>
          </w:p>
          <w:p w:rsidR="00556CE5" w:rsidRPr="00A67B22" w:rsidRDefault="00556CE5" w:rsidP="0054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bone marrow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1631</w:t>
            </w:r>
          </w:p>
        </w:tc>
      </w:tr>
      <w:tr w:rsidR="00556CE5" w:rsidTr="00667343">
        <w:trPr>
          <w:trHeight w:val="1076"/>
        </w:trPr>
        <w:tc>
          <w:tcPr>
            <w:tcW w:w="1447" w:type="dxa"/>
            <w:vMerge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1280" w:type="dxa"/>
          </w:tcPr>
          <w:p w:rsidR="00556CE5" w:rsidRDefault="00556CE5" w:rsidP="0054623C">
            <w:pPr>
              <w:spacing w:after="0" w:line="240" w:lineRule="auto"/>
            </w:pPr>
            <w:r w:rsidRPr="0047484A">
              <w:rPr>
                <w:vertAlign w:val="superscript"/>
              </w:rPr>
              <w:t>239</w:t>
            </w:r>
            <w:r>
              <w:t>Р</w:t>
            </w:r>
            <w:r>
              <w:rPr>
                <w:lang w:val="en-US"/>
              </w:rPr>
              <w:t>u</w:t>
            </w:r>
            <w:r>
              <w:t xml:space="preserve"> </w:t>
            </w:r>
            <w:r>
              <w:rPr>
                <w:lang w:val="en-US"/>
              </w:rPr>
              <w:t>nitrate</w:t>
            </w:r>
            <w:r>
              <w:t xml:space="preserve"> </w:t>
            </w:r>
            <w:r>
              <w:rPr>
                <w:lang w:val="en-US"/>
              </w:rPr>
              <w:t>polymer</w:t>
            </w:r>
          </w:p>
        </w:tc>
        <w:tc>
          <w:tcPr>
            <w:tcW w:w="1555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intravenous</w:t>
            </w:r>
          </w:p>
        </w:tc>
        <w:tc>
          <w:tcPr>
            <w:tcW w:w="1134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701" w:type="dxa"/>
          </w:tcPr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D945E6">
              <w:rPr>
                <w:lang w:val="en-US"/>
              </w:rPr>
              <w:t>55</w:t>
            </w:r>
            <w:r>
              <w:rPr>
                <w:lang w:val="en-US"/>
              </w:rPr>
              <w:t>.</w:t>
            </w:r>
            <w:r w:rsidRPr="00D945E6">
              <w:rPr>
                <w:lang w:val="en-US"/>
              </w:rPr>
              <w:t>5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D945E6">
              <w:rPr>
                <w:lang w:val="en-US"/>
              </w:rPr>
              <w:t>/</w:t>
            </w:r>
            <w:r>
              <w:rPr>
                <w:lang w:val="en-US"/>
              </w:rPr>
              <w:t>kg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 body mass</w:t>
            </w:r>
          </w:p>
        </w:tc>
        <w:tc>
          <w:tcPr>
            <w:tcW w:w="2127" w:type="dxa"/>
          </w:tcPr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liver</w:t>
            </w:r>
            <w:r>
              <w:rPr>
                <w:sz w:val="22"/>
                <w:szCs w:val="22"/>
              </w:rPr>
              <w:t xml:space="preserve"> – 5,8</w:t>
            </w:r>
          </w:p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skeleton</w:t>
            </w:r>
            <w:r>
              <w:rPr>
                <w:sz w:val="22"/>
                <w:szCs w:val="22"/>
              </w:rPr>
              <w:t xml:space="preserve"> – 3,0</w:t>
            </w:r>
          </w:p>
          <w:p w:rsidR="00556CE5" w:rsidRPr="00A67B22" w:rsidRDefault="00556CE5" w:rsidP="0054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bone marrow</w:t>
            </w:r>
            <w:r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1787</w:t>
            </w:r>
          </w:p>
        </w:tc>
      </w:tr>
      <w:tr w:rsidR="00556CE5" w:rsidTr="00667343">
        <w:trPr>
          <w:trHeight w:val="1076"/>
        </w:trPr>
        <w:tc>
          <w:tcPr>
            <w:tcW w:w="1447" w:type="dxa"/>
            <w:vMerge/>
          </w:tcPr>
          <w:p w:rsidR="00556CE5" w:rsidRDefault="00556CE5" w:rsidP="0054623C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1280" w:type="dxa"/>
          </w:tcPr>
          <w:p w:rsidR="00556CE5" w:rsidRDefault="00556CE5" w:rsidP="0054623C">
            <w:pPr>
              <w:spacing w:after="0" w:line="240" w:lineRule="auto"/>
            </w:pPr>
            <w:r w:rsidRPr="0047484A">
              <w:rPr>
                <w:vertAlign w:val="superscript"/>
              </w:rPr>
              <w:t>239</w:t>
            </w:r>
            <w:r>
              <w:t>Р</w:t>
            </w:r>
            <w:r>
              <w:rPr>
                <w:lang w:val="en-US"/>
              </w:rPr>
              <w:t>u</w:t>
            </w:r>
            <w:r>
              <w:t xml:space="preserve"> </w:t>
            </w:r>
            <w:r>
              <w:rPr>
                <w:lang w:val="en-US"/>
              </w:rPr>
              <w:t>nitrate</w:t>
            </w:r>
            <w:r>
              <w:t xml:space="preserve"> </w:t>
            </w:r>
            <w:r>
              <w:rPr>
                <w:lang w:val="en-US"/>
              </w:rPr>
              <w:t>polymer</w:t>
            </w:r>
          </w:p>
        </w:tc>
        <w:tc>
          <w:tcPr>
            <w:tcW w:w="1555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rPr>
                <w:lang w:val="en-US"/>
              </w:rPr>
              <w:t>intravenous</w:t>
            </w:r>
          </w:p>
        </w:tc>
        <w:tc>
          <w:tcPr>
            <w:tcW w:w="1134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1701" w:type="dxa"/>
          </w:tcPr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D945E6">
              <w:rPr>
                <w:lang w:val="en-US"/>
              </w:rPr>
              <w:t>166</w:t>
            </w:r>
            <w:r>
              <w:rPr>
                <w:lang w:val="en-US"/>
              </w:rPr>
              <w:t>.</w:t>
            </w:r>
            <w:r w:rsidRPr="00D945E6">
              <w:rPr>
                <w:lang w:val="en-US"/>
              </w:rPr>
              <w:t>5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D945E6">
              <w:rPr>
                <w:lang w:val="en-US"/>
              </w:rPr>
              <w:t>/</w:t>
            </w:r>
            <w:r>
              <w:rPr>
                <w:lang w:val="en-US"/>
              </w:rPr>
              <w:t>kg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 body mass</w:t>
            </w:r>
          </w:p>
        </w:tc>
        <w:tc>
          <w:tcPr>
            <w:tcW w:w="2127" w:type="dxa"/>
          </w:tcPr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liver</w:t>
            </w:r>
            <w:r>
              <w:rPr>
                <w:sz w:val="22"/>
                <w:szCs w:val="22"/>
              </w:rPr>
              <w:t xml:space="preserve"> – 25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:rsidR="00556CE5" w:rsidRPr="00A67B22" w:rsidRDefault="00556CE5" w:rsidP="005462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skeleton</w:t>
            </w:r>
            <w:r>
              <w:rPr>
                <w:sz w:val="22"/>
                <w:szCs w:val="22"/>
              </w:rPr>
              <w:t xml:space="preserve"> – 4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:rsidR="00556CE5" w:rsidRPr="00A67B22" w:rsidRDefault="00556CE5" w:rsidP="005462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bone marrow</w:t>
            </w:r>
            <w:r>
              <w:rPr>
                <w:sz w:val="22"/>
                <w:szCs w:val="22"/>
              </w:rPr>
              <w:t xml:space="preserve"> – 6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D945E6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1822</w:t>
            </w:r>
          </w:p>
        </w:tc>
      </w:tr>
      <w:tr w:rsidR="00556CE5" w:rsidTr="00667343">
        <w:trPr>
          <w:trHeight w:val="363"/>
        </w:trPr>
        <w:tc>
          <w:tcPr>
            <w:tcW w:w="1447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708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280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55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556CE5" w:rsidRPr="00190F62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Solution </w:t>
            </w:r>
          </w:p>
          <w:p w:rsidR="00556CE5" w:rsidRPr="008B218E" w:rsidRDefault="00556CE5" w:rsidP="0054623C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83661C">
              <w:rPr>
                <w:lang w:val="en-US"/>
              </w:rPr>
              <w:t>HNO</w:t>
            </w:r>
            <w:r w:rsidRPr="008B218E">
              <w:rPr>
                <w:vertAlign w:val="subscript"/>
                <w:lang w:val="en-US"/>
              </w:rPr>
              <w:t>3</w:t>
            </w:r>
            <w:r w:rsidRPr="008B218E">
              <w:rPr>
                <w:lang w:val="en-US"/>
              </w:rPr>
              <w:t>,</w:t>
            </w:r>
            <w:r w:rsidRPr="008B218E">
              <w:rPr>
                <w:vertAlign w:val="subscript"/>
                <w:lang w:val="en-US"/>
              </w:rPr>
              <w:t xml:space="preserve"> </w:t>
            </w:r>
          </w:p>
          <w:p w:rsidR="00556CE5" w:rsidRPr="008B218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83661C">
              <w:rPr>
                <w:lang w:val="en-US"/>
              </w:rPr>
              <w:t>p</w:t>
            </w:r>
            <w:r>
              <w:t>Н</w:t>
            </w:r>
            <w:r w:rsidRPr="008B218E">
              <w:rPr>
                <w:lang w:val="en-US"/>
              </w:rPr>
              <w:t xml:space="preserve"> 1,5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intravenously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  <w:p w:rsidR="00556CE5" w:rsidRPr="00EA03CE" w:rsidRDefault="00556CE5" w:rsidP="0054623C">
            <w:pPr>
              <w:spacing w:after="0" w:line="240" w:lineRule="auto"/>
              <w:jc w:val="center"/>
              <w:rPr>
                <w:lang w:val="en-US"/>
              </w:rPr>
            </w:pPr>
            <w:r w:rsidRPr="008B218E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8B218E">
              <w:rPr>
                <w:lang w:val="en-US"/>
              </w:rPr>
              <w:t>35-0</w:t>
            </w:r>
            <w:r>
              <w:rPr>
                <w:lang w:val="en-US"/>
              </w:rPr>
              <w:t>.</w:t>
            </w:r>
            <w:r w:rsidRPr="008B218E">
              <w:rPr>
                <w:lang w:val="en-US"/>
              </w:rPr>
              <w:t xml:space="preserve">45 </w:t>
            </w:r>
            <w:r>
              <w:rPr>
                <w:lang w:val="en-US"/>
              </w:rPr>
              <w:t>ml</w:t>
            </w:r>
          </w:p>
        </w:tc>
        <w:tc>
          <w:tcPr>
            <w:tcW w:w="1984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556CE5" w:rsidRDefault="00556CE5" w:rsidP="0054623C">
            <w:pPr>
              <w:spacing w:after="0" w:line="240" w:lineRule="auto"/>
              <w:jc w:val="center"/>
            </w:pPr>
            <w:r>
              <w:t>1489</w:t>
            </w:r>
          </w:p>
        </w:tc>
      </w:tr>
    </w:tbl>
    <w:p w:rsidR="00667343" w:rsidRPr="00D4704A" w:rsidRDefault="00667343" w:rsidP="00667343">
      <w:pPr>
        <w:pStyle w:val="a"/>
        <w:spacing w:after="0" w:line="360" w:lineRule="auto"/>
        <w:ind w:left="0" w:firstLine="720"/>
        <w:jc w:val="both"/>
        <w:rPr>
          <w:b/>
          <w:lang w:val="en-US"/>
        </w:rPr>
        <w:sectPr w:rsidR="00667343" w:rsidRPr="00D4704A" w:rsidSect="00667343">
          <w:pgSz w:w="16838" w:h="11906" w:orient="landscape" w:code="9"/>
          <w:pgMar w:top="1701" w:right="1134" w:bottom="567" w:left="1134" w:header="0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271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1417"/>
        <w:gridCol w:w="1418"/>
        <w:gridCol w:w="1232"/>
        <w:gridCol w:w="720"/>
        <w:gridCol w:w="2263"/>
        <w:gridCol w:w="1170"/>
        <w:gridCol w:w="1320"/>
      </w:tblGrid>
      <w:tr w:rsidR="002971AB" w:rsidTr="002971AB">
        <w:trPr>
          <w:trHeight w:val="369"/>
        </w:trPr>
        <w:tc>
          <w:tcPr>
            <w:tcW w:w="1413" w:type="dxa"/>
            <w:vMerge w:val="restart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Group</w:t>
            </w:r>
          </w:p>
          <w:p w:rsidR="002971AB" w:rsidRDefault="002971AB" w:rsidP="009670B3">
            <w:pPr>
              <w:spacing w:after="0" w:line="240" w:lineRule="auto"/>
              <w:jc w:val="center"/>
            </w:pPr>
            <w:r w:rsidRPr="001632F3">
              <w:t>1а</w:t>
            </w:r>
          </w:p>
        </w:tc>
        <w:tc>
          <w:tcPr>
            <w:tcW w:w="8893" w:type="dxa"/>
            <w:gridSpan w:val="7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Different exposure factors </w:t>
            </w:r>
          </w:p>
        </w:tc>
        <w:tc>
          <w:tcPr>
            <w:tcW w:w="2490" w:type="dxa"/>
            <w:gridSpan w:val="2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Number of male rats</w:t>
            </w:r>
          </w:p>
        </w:tc>
      </w:tr>
      <w:tr w:rsidR="002971AB" w:rsidTr="002971AB">
        <w:trPr>
          <w:trHeight w:val="336"/>
        </w:trPr>
        <w:tc>
          <w:tcPr>
            <w:tcW w:w="1413" w:type="dxa"/>
            <w:vMerge/>
          </w:tcPr>
          <w:p w:rsidR="002971AB" w:rsidRDefault="002971AB" w:rsidP="009670B3">
            <w:pPr>
              <w:spacing w:after="0" w:line="240" w:lineRule="auto"/>
            </w:pPr>
          </w:p>
        </w:tc>
        <w:tc>
          <w:tcPr>
            <w:tcW w:w="6630" w:type="dxa"/>
            <w:gridSpan w:val="6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Ionizing radiation</w:t>
            </w:r>
            <w:r>
              <w:t xml:space="preserve"> (</w:t>
            </w:r>
            <w:r>
              <w:rPr>
                <w:lang w:val="en-US"/>
              </w:rPr>
              <w:t>IR</w:t>
            </w:r>
            <w:r>
              <w:t>)</w:t>
            </w:r>
          </w:p>
        </w:tc>
        <w:tc>
          <w:tcPr>
            <w:tcW w:w="2263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other factors</w:t>
            </w:r>
          </w:p>
        </w:tc>
        <w:tc>
          <w:tcPr>
            <w:tcW w:w="1170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Used in test</w:t>
            </w:r>
            <w:r w:rsidRPr="00463F1D">
              <w:rPr>
                <w:lang w:val="en-US"/>
              </w:rPr>
              <w:t>,</w:t>
            </w:r>
          </w:p>
          <w:p w:rsidR="002971AB" w:rsidRPr="00157E8B" w:rsidRDefault="002971AB" w:rsidP="009670B3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320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samples</w:t>
            </w:r>
            <w:r>
              <w:t xml:space="preserve"> (</w:t>
            </w:r>
            <w:r>
              <w:rPr>
                <w:lang w:val="en-US"/>
              </w:rPr>
              <w:t>paraffin</w:t>
            </w:r>
            <w:r>
              <w:t>)</w:t>
            </w:r>
          </w:p>
        </w:tc>
      </w:tr>
      <w:tr w:rsidR="002971AB" w:rsidTr="002971AB">
        <w:trPr>
          <w:trHeight w:val="458"/>
        </w:trPr>
        <w:tc>
          <w:tcPr>
            <w:tcW w:w="1413" w:type="dxa"/>
            <w:vMerge/>
          </w:tcPr>
          <w:p w:rsidR="002971AB" w:rsidRDefault="002971AB" w:rsidP="009670B3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993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 w:rsidRPr="00630844">
              <w:rPr>
                <w:lang w:val="en-US"/>
              </w:rPr>
              <w:t>source</w:t>
            </w:r>
          </w:p>
        </w:tc>
        <w:tc>
          <w:tcPr>
            <w:tcW w:w="1417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delivery route</w:t>
            </w:r>
          </w:p>
        </w:tc>
        <w:tc>
          <w:tcPr>
            <w:tcW w:w="1418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630844">
              <w:rPr>
                <w:lang w:val="en-US"/>
              </w:rPr>
              <w:t>Dose approach</w:t>
            </w:r>
          </w:p>
        </w:tc>
        <w:tc>
          <w:tcPr>
            <w:tcW w:w="1232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Administered amount</w:t>
            </w:r>
          </w:p>
        </w:tc>
        <w:tc>
          <w:tcPr>
            <w:tcW w:w="7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dose</w:t>
            </w:r>
            <w:r>
              <w:t>,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</w:t>
            </w:r>
            <w:proofErr w:type="spellEnd"/>
          </w:p>
        </w:tc>
        <w:tc>
          <w:tcPr>
            <w:tcW w:w="2263" w:type="dxa"/>
          </w:tcPr>
          <w:p w:rsidR="002971AB" w:rsidRPr="00463F1D" w:rsidRDefault="002971AB" w:rsidP="009670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characteristic</w:t>
            </w:r>
          </w:p>
        </w:tc>
        <w:tc>
          <w:tcPr>
            <w:tcW w:w="1170" w:type="dxa"/>
          </w:tcPr>
          <w:p w:rsidR="002971AB" w:rsidRDefault="002971AB" w:rsidP="009670B3">
            <w:pPr>
              <w:spacing w:after="0" w:line="240" w:lineRule="auto"/>
              <w:jc w:val="center"/>
            </w:pPr>
          </w:p>
        </w:tc>
        <w:tc>
          <w:tcPr>
            <w:tcW w:w="1320" w:type="dxa"/>
          </w:tcPr>
          <w:p w:rsidR="002971AB" w:rsidRDefault="002971AB" w:rsidP="009670B3">
            <w:pPr>
              <w:spacing w:after="0" w:line="240" w:lineRule="auto"/>
              <w:jc w:val="center"/>
            </w:pPr>
          </w:p>
        </w:tc>
      </w:tr>
      <w:tr w:rsidR="002971AB" w:rsidTr="002971AB">
        <w:trPr>
          <w:trHeight w:val="819"/>
        </w:trPr>
        <w:tc>
          <w:tcPr>
            <w:tcW w:w="1413" w:type="dxa"/>
          </w:tcPr>
          <w:p w:rsidR="002971AB" w:rsidRPr="00463F1D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experiment</w:t>
            </w:r>
          </w:p>
        </w:tc>
        <w:tc>
          <w:tcPr>
            <w:tcW w:w="85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β</w:t>
            </w:r>
          </w:p>
        </w:tc>
        <w:tc>
          <w:tcPr>
            <w:tcW w:w="993" w:type="dxa"/>
          </w:tcPr>
          <w:p w:rsidR="002971AB" w:rsidRPr="00834111" w:rsidRDefault="002971AB" w:rsidP="009670B3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417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 w:rsidRPr="00463F1D">
              <w:rPr>
                <w:lang w:val="en-US"/>
              </w:rPr>
              <w:t>intragastric</w:t>
            </w:r>
          </w:p>
        </w:tc>
        <w:tc>
          <w:tcPr>
            <w:tcW w:w="1418" w:type="dxa"/>
          </w:tcPr>
          <w:p w:rsidR="002971AB" w:rsidRPr="00D90EA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D90EAF">
              <w:rPr>
                <w:lang w:val="en-US"/>
              </w:rPr>
              <w:t xml:space="preserve">5 </w:t>
            </w:r>
            <w:r>
              <w:rPr>
                <w:lang w:val="en-US"/>
              </w:rPr>
              <w:t xml:space="preserve">days a week for </w:t>
            </w:r>
            <w:r w:rsidRPr="00D90EAF"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months</w:t>
            </w:r>
            <w:r w:rsidRPr="00D90EAF">
              <w:rPr>
                <w:lang w:val="en-US"/>
              </w:rPr>
              <w:t xml:space="preserve">  successively</w:t>
            </w:r>
            <w:proofErr w:type="gramEnd"/>
          </w:p>
        </w:tc>
        <w:tc>
          <w:tcPr>
            <w:tcW w:w="1232" w:type="dxa"/>
          </w:tcPr>
          <w:p w:rsidR="002971AB" w:rsidRPr="008B218E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8B218E">
              <w:rPr>
                <w:lang w:val="en-US"/>
              </w:rPr>
              <w:t>370</w:t>
            </w:r>
          </w:p>
          <w:p w:rsidR="002971AB" w:rsidRPr="00D90EA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D90EAF">
              <w:rPr>
                <w:lang w:val="en-US"/>
              </w:rPr>
              <w:t>/</w:t>
            </w:r>
            <w:r>
              <w:rPr>
                <w:lang w:val="en-US"/>
              </w:rPr>
              <w:t>gr</w:t>
            </w:r>
          </w:p>
          <w:p w:rsidR="002971AB" w:rsidRPr="008B218E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of body mass per day </w:t>
            </w:r>
          </w:p>
        </w:tc>
        <w:tc>
          <w:tcPr>
            <w:tcW w:w="7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25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2263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Default="002971AB" w:rsidP="009670B3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3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1239</w:t>
            </w:r>
          </w:p>
        </w:tc>
      </w:tr>
      <w:tr w:rsidR="002971AB" w:rsidTr="002971AB">
        <w:trPr>
          <w:trHeight w:val="599"/>
        </w:trPr>
        <w:tc>
          <w:tcPr>
            <w:tcW w:w="1413" w:type="dxa"/>
            <w:tcBorders>
              <w:bottom w:val="single" w:sz="4" w:space="0" w:color="auto"/>
            </w:tcBorders>
          </w:tcPr>
          <w:p w:rsidR="002971AB" w:rsidRPr="00463F1D" w:rsidRDefault="002971AB" w:rsidP="009670B3">
            <w:pPr>
              <w:spacing w:after="100" w:afterAutospacing="1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100" w:afterAutospacing="1" w:line="240" w:lineRule="auto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971AB" w:rsidRDefault="002971AB" w:rsidP="009670B3">
            <w:pPr>
              <w:spacing w:after="100" w:afterAutospacing="1" w:line="240" w:lineRule="auto"/>
              <w:jc w:val="center"/>
            </w:pPr>
            <w:r>
              <w:t>97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971AB" w:rsidRDefault="002971AB" w:rsidP="009670B3">
            <w:pPr>
              <w:spacing w:after="100" w:afterAutospacing="1" w:line="240" w:lineRule="auto"/>
              <w:jc w:val="center"/>
            </w:pPr>
            <w:r>
              <w:t>1787</w:t>
            </w:r>
          </w:p>
        </w:tc>
      </w:tr>
      <w:tr w:rsidR="002971AB" w:rsidTr="002971AB">
        <w:trPr>
          <w:trHeight w:val="1134"/>
        </w:trPr>
        <w:tc>
          <w:tcPr>
            <w:tcW w:w="1413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experiment</w:t>
            </w:r>
          </w:p>
        </w:tc>
        <w:tc>
          <w:tcPr>
            <w:tcW w:w="85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β</w:t>
            </w:r>
          </w:p>
        </w:tc>
        <w:tc>
          <w:tcPr>
            <w:tcW w:w="993" w:type="dxa"/>
          </w:tcPr>
          <w:p w:rsidR="002971AB" w:rsidRPr="00834111" w:rsidRDefault="002971AB" w:rsidP="009670B3">
            <w:pPr>
              <w:spacing w:after="0" w:line="240" w:lineRule="auto"/>
              <w:jc w:val="center"/>
            </w:pPr>
            <w:r>
              <w:rPr>
                <w:vertAlign w:val="superscript"/>
              </w:rPr>
              <w:t>3</w:t>
            </w:r>
            <w:r>
              <w:t>НОН</w:t>
            </w:r>
          </w:p>
        </w:tc>
        <w:tc>
          <w:tcPr>
            <w:tcW w:w="1417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 w:rsidRPr="00463F1D">
              <w:rPr>
                <w:lang w:val="en-US"/>
              </w:rPr>
              <w:t>intragastric</w:t>
            </w:r>
          </w:p>
        </w:tc>
        <w:tc>
          <w:tcPr>
            <w:tcW w:w="1418" w:type="dxa"/>
          </w:tcPr>
          <w:p w:rsidR="002971AB" w:rsidRPr="00D90EA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D90EAF">
              <w:rPr>
                <w:lang w:val="en-US"/>
              </w:rPr>
              <w:t xml:space="preserve">5 </w:t>
            </w:r>
            <w:r>
              <w:rPr>
                <w:lang w:val="en-US"/>
              </w:rPr>
              <w:t xml:space="preserve">days a week for </w:t>
            </w:r>
            <w:r w:rsidRPr="00D90EAF">
              <w:rPr>
                <w:lang w:val="en-US"/>
              </w:rPr>
              <w:t xml:space="preserve">6 </w:t>
            </w:r>
            <w:proofErr w:type="gramStart"/>
            <w:r>
              <w:rPr>
                <w:lang w:val="en-US"/>
              </w:rPr>
              <w:t>months</w:t>
            </w:r>
            <w:r w:rsidRPr="00D90EAF">
              <w:rPr>
                <w:lang w:val="en-US"/>
              </w:rPr>
              <w:t xml:space="preserve">  successively</w:t>
            </w:r>
            <w:proofErr w:type="gramEnd"/>
          </w:p>
        </w:tc>
        <w:tc>
          <w:tcPr>
            <w:tcW w:w="1232" w:type="dxa"/>
          </w:tcPr>
          <w:p w:rsidR="002971AB" w:rsidRPr="008B218E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8B218E">
              <w:rPr>
                <w:lang w:val="en-US"/>
              </w:rPr>
              <w:t>370</w:t>
            </w:r>
          </w:p>
          <w:p w:rsidR="002971AB" w:rsidRPr="00D90EA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D90EAF">
              <w:rPr>
                <w:lang w:val="en-US"/>
              </w:rPr>
              <w:t>/</w:t>
            </w:r>
            <w:r>
              <w:rPr>
                <w:lang w:val="en-US"/>
              </w:rPr>
              <w:t>g</w:t>
            </w:r>
          </w:p>
          <w:p w:rsidR="002971AB" w:rsidRPr="00D90EA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 body mass per day</w:t>
            </w:r>
          </w:p>
        </w:tc>
        <w:tc>
          <w:tcPr>
            <w:tcW w:w="7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25</w:t>
            </w:r>
            <w:r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2263" w:type="dxa"/>
            <w:vMerge w:val="restart"/>
          </w:tcPr>
          <w:p w:rsidR="002971AB" w:rsidRPr="00E9722F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Pyrogenal</w:t>
            </w:r>
            <w:proofErr w:type="spellEnd"/>
            <w:r w:rsidRPr="00E9722F">
              <w:rPr>
                <w:lang w:val="en-US"/>
              </w:rPr>
              <w:t xml:space="preserve"> (</w:t>
            </w:r>
            <w:proofErr w:type="gramStart"/>
            <w:r w:rsidRPr="00E9722F">
              <w:rPr>
                <w:lang w:val="en-US"/>
              </w:rPr>
              <w:t>lipopolysaccharide)  subdermal</w:t>
            </w:r>
            <w:proofErr w:type="gramEnd"/>
            <w:r w:rsidRPr="00E9722F">
              <w:rPr>
                <w:lang w:val="en-US"/>
              </w:rPr>
              <w:t xml:space="preserve"> 1 </w:t>
            </w:r>
            <w:r>
              <w:rPr>
                <w:lang w:val="en-US"/>
              </w:rPr>
              <w:t>time</w:t>
            </w:r>
            <w:r w:rsidRPr="00E9722F">
              <w:rPr>
                <w:lang w:val="en-US"/>
              </w:rPr>
              <w:t>/</w:t>
            </w:r>
            <w:r>
              <w:rPr>
                <w:lang w:val="en-US"/>
              </w:rPr>
              <w:t>a</w:t>
            </w:r>
            <w:r w:rsidRPr="00E9722F">
              <w:rPr>
                <w:lang w:val="en-US"/>
              </w:rPr>
              <w:t xml:space="preserve"> </w:t>
            </w:r>
            <w:r>
              <w:rPr>
                <w:lang w:val="en-US"/>
              </w:rPr>
              <w:t>month</w:t>
            </w:r>
            <w:r w:rsidRPr="00E9722F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E9722F">
              <w:rPr>
                <w:lang w:val="en-US"/>
              </w:rPr>
              <w:t xml:space="preserve"> 9  </w:t>
            </w:r>
            <w:r>
              <w:rPr>
                <w:lang w:val="en-US"/>
              </w:rPr>
              <w:t>months</w:t>
            </w:r>
            <w:r w:rsidRPr="00E9722F">
              <w:rPr>
                <w:lang w:val="en-US"/>
              </w:rPr>
              <w:t xml:space="preserve">  </w:t>
            </w:r>
            <w:r w:rsidRPr="00D90EAF">
              <w:rPr>
                <w:lang w:val="en-US"/>
              </w:rPr>
              <w:t>successively</w:t>
            </w:r>
            <w:r w:rsidRPr="00E9722F">
              <w:rPr>
                <w:lang w:val="en-US"/>
              </w:rPr>
              <w:t xml:space="preserve">; 1.5-2.5 </w:t>
            </w:r>
            <w:r>
              <w:rPr>
                <w:lang w:val="en-US"/>
              </w:rPr>
              <w:t xml:space="preserve">Minimal </w:t>
            </w:r>
            <w:proofErr w:type="spellStart"/>
            <w:r>
              <w:rPr>
                <w:lang w:val="en-US"/>
              </w:rPr>
              <w:t>pyrogenal</w:t>
            </w:r>
            <w:proofErr w:type="spellEnd"/>
            <w:r>
              <w:rPr>
                <w:lang w:val="en-US"/>
              </w:rPr>
              <w:t xml:space="preserve"> Dose (MPD)</w:t>
            </w:r>
            <w:r w:rsidRPr="00E9722F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 w:rsidRPr="00E9722F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9722F">
                <w:rPr>
                  <w:lang w:val="en-US"/>
                </w:rPr>
                <w:t xml:space="preserve">100 </w:t>
              </w:r>
              <w:r>
                <w:rPr>
                  <w:lang w:val="en-US"/>
                </w:rPr>
                <w:t>g</w:t>
              </w:r>
            </w:smartTag>
            <w:r>
              <w:rPr>
                <w:lang w:val="en-US"/>
              </w:rPr>
              <w:t xml:space="preserve"> of body mass for 1 administration</w:t>
            </w:r>
            <w:r w:rsidRPr="00E9722F">
              <w:rPr>
                <w:lang w:val="en-US"/>
              </w:rPr>
              <w:t xml:space="preserve">; </w:t>
            </w:r>
            <w:r>
              <w:rPr>
                <w:lang w:val="en-US"/>
              </w:rPr>
              <w:t>total dose</w:t>
            </w:r>
            <w:r w:rsidRPr="00E9722F">
              <w:rPr>
                <w:lang w:val="en-US"/>
              </w:rPr>
              <w:t xml:space="preserve"> 13</w:t>
            </w:r>
            <w:r>
              <w:rPr>
                <w:lang w:val="en-US"/>
              </w:rPr>
              <w:t>.5-22.</w:t>
            </w:r>
            <w:r w:rsidRPr="00E9722F">
              <w:rPr>
                <w:lang w:val="en-US"/>
              </w:rPr>
              <w:t xml:space="preserve">5 </w:t>
            </w:r>
            <w:r>
              <w:rPr>
                <w:lang w:val="en-US"/>
              </w:rPr>
              <w:t>MPD</w:t>
            </w:r>
            <w:r w:rsidRPr="00E9722F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 w:rsidRPr="00E9722F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E9722F">
                <w:rPr>
                  <w:lang w:val="en-US"/>
                </w:rPr>
                <w:t xml:space="preserve">100 </w:t>
              </w:r>
              <w:r>
                <w:rPr>
                  <w:lang w:val="en-US"/>
                </w:rPr>
                <w:t>g</w:t>
              </w:r>
            </w:smartTag>
            <w:r>
              <w:rPr>
                <w:lang w:val="en-US"/>
              </w:rPr>
              <w:t xml:space="preserve"> of body mass</w:t>
            </w:r>
          </w:p>
        </w:tc>
        <w:tc>
          <w:tcPr>
            <w:tcW w:w="117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91</w:t>
            </w:r>
          </w:p>
        </w:tc>
        <w:tc>
          <w:tcPr>
            <w:tcW w:w="13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2646</w:t>
            </w:r>
          </w:p>
        </w:tc>
      </w:tr>
      <w:tr w:rsidR="002971AB" w:rsidTr="002971AB">
        <w:trPr>
          <w:trHeight w:val="240"/>
        </w:trPr>
        <w:tc>
          <w:tcPr>
            <w:tcW w:w="1413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rPr>
                <w:lang w:val="en-US"/>
              </w:rPr>
              <w:t>control</w:t>
            </w:r>
          </w:p>
        </w:tc>
        <w:tc>
          <w:tcPr>
            <w:tcW w:w="850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93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17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2971AB" w:rsidRPr="00630844" w:rsidRDefault="002971AB" w:rsidP="009670B3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630844">
              <w:rPr>
                <w:lang w:val="en-US"/>
              </w:rPr>
              <w:t>none</w:t>
            </w:r>
          </w:p>
        </w:tc>
        <w:tc>
          <w:tcPr>
            <w:tcW w:w="1232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0" w:type="dxa"/>
          </w:tcPr>
          <w:p w:rsidR="002971AB" w:rsidRPr="00190F62" w:rsidRDefault="002971AB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2971AB" w:rsidRPr="00463F1D" w:rsidRDefault="002971AB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263" w:type="dxa"/>
            <w:vMerge/>
          </w:tcPr>
          <w:p w:rsidR="002971AB" w:rsidRDefault="002971AB" w:rsidP="009670B3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320" w:type="dxa"/>
          </w:tcPr>
          <w:p w:rsidR="002971AB" w:rsidRDefault="002971AB" w:rsidP="009670B3">
            <w:pPr>
              <w:spacing w:after="0" w:line="240" w:lineRule="auto"/>
              <w:jc w:val="center"/>
            </w:pPr>
            <w:r>
              <w:t>2201</w:t>
            </w:r>
          </w:p>
        </w:tc>
      </w:tr>
    </w:tbl>
    <w:p w:rsidR="00667343" w:rsidRPr="008B218E" w:rsidRDefault="00667343" w:rsidP="00667343">
      <w:pPr>
        <w:spacing w:after="0" w:line="240" w:lineRule="auto"/>
        <w:ind w:left="960" w:hanging="960"/>
        <w:jc w:val="both"/>
        <w:rPr>
          <w:color w:val="FF0000"/>
          <w:lang w:val="en-US"/>
        </w:rPr>
      </w:pPr>
      <w:bookmarkStart w:id="0" w:name="_Hlk519766958"/>
      <w:r>
        <w:rPr>
          <w:lang w:val="en-US"/>
        </w:rPr>
        <w:t xml:space="preserve">Contract </w:t>
      </w:r>
      <w:r w:rsidRPr="008B218E">
        <w:rPr>
          <w:lang w:val="en-US"/>
        </w:rPr>
        <w:t xml:space="preserve">86323. </w:t>
      </w:r>
      <w:r>
        <w:rPr>
          <w:lang w:val="en-US"/>
        </w:rPr>
        <w:t>Experiment</w:t>
      </w:r>
      <w:r w:rsidRPr="008B218E">
        <w:rPr>
          <w:lang w:val="en-US"/>
        </w:rPr>
        <w:t xml:space="preserve"> 2. </w:t>
      </w:r>
      <w:r>
        <w:rPr>
          <w:lang w:val="en-US"/>
        </w:rPr>
        <w:t>Quantitative</w:t>
      </w:r>
      <w:r w:rsidRPr="00463F1D">
        <w:rPr>
          <w:lang w:val="en-US"/>
        </w:rPr>
        <w:t xml:space="preserve"> </w:t>
      </w:r>
      <w:r>
        <w:rPr>
          <w:lang w:val="en-US"/>
        </w:rPr>
        <w:t xml:space="preserve">estimation of paraffin-fixed biological material from male rats </w:t>
      </w:r>
      <w:r w:rsidRPr="00630844">
        <w:rPr>
          <w:lang w:val="en-US"/>
        </w:rPr>
        <w:t>to study</w:t>
      </w:r>
      <w:r>
        <w:rPr>
          <w:lang w:val="en-US"/>
        </w:rPr>
        <w:t xml:space="preserve"> biological effects induced by tritium and modified by </w:t>
      </w:r>
      <w:proofErr w:type="spellStart"/>
      <w:r>
        <w:rPr>
          <w:lang w:val="en-US"/>
        </w:rPr>
        <w:t>pyrogenal</w:t>
      </w:r>
      <w:proofErr w:type="spellEnd"/>
      <w:r>
        <w:rPr>
          <w:lang w:val="en-US"/>
        </w:rPr>
        <w:t xml:space="preserve"> </w:t>
      </w:r>
      <w:r w:rsidRPr="00463F1D">
        <w:rPr>
          <w:lang w:val="en-US"/>
        </w:rPr>
        <w:t>(</w:t>
      </w:r>
      <w:r w:rsidRPr="00083139">
        <w:rPr>
          <w:lang w:val="en-US"/>
        </w:rPr>
        <w:t>lipopolysaccharide</w:t>
      </w:r>
      <w:r w:rsidRPr="00463F1D">
        <w:rPr>
          <w:lang w:val="en-US"/>
        </w:rPr>
        <w:t>)</w:t>
      </w:r>
    </w:p>
    <w:p w:rsidR="00667343" w:rsidRPr="000C2044" w:rsidRDefault="00667343" w:rsidP="00667343">
      <w:pPr>
        <w:pStyle w:val="a"/>
        <w:spacing w:after="0" w:line="360" w:lineRule="auto"/>
        <w:ind w:left="0"/>
        <w:jc w:val="both"/>
        <w:rPr>
          <w:b/>
          <w:lang w:val="en-US"/>
        </w:rPr>
      </w:pPr>
    </w:p>
    <w:p w:rsidR="00667343" w:rsidRPr="000C2044" w:rsidRDefault="00667343" w:rsidP="00667343">
      <w:pPr>
        <w:pStyle w:val="a"/>
        <w:spacing w:after="0" w:line="360" w:lineRule="auto"/>
        <w:ind w:left="0"/>
        <w:jc w:val="both"/>
        <w:rPr>
          <w:b/>
          <w:lang w:val="en-US"/>
        </w:rPr>
      </w:pPr>
    </w:p>
    <w:bookmarkEnd w:id="0"/>
    <w:p w:rsidR="009D218A" w:rsidRDefault="009D218A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vertAnchor="text" w:horzAnchor="margin" w:tblpX="216" w:tblpY="727"/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0"/>
        <w:gridCol w:w="720"/>
        <w:gridCol w:w="840"/>
        <w:gridCol w:w="1132"/>
        <w:gridCol w:w="988"/>
        <w:gridCol w:w="741"/>
        <w:gridCol w:w="988"/>
        <w:gridCol w:w="735"/>
        <w:gridCol w:w="12"/>
        <w:gridCol w:w="552"/>
        <w:gridCol w:w="600"/>
        <w:gridCol w:w="720"/>
        <w:gridCol w:w="1085"/>
        <w:gridCol w:w="12"/>
        <w:gridCol w:w="976"/>
        <w:gridCol w:w="12"/>
        <w:gridCol w:w="976"/>
        <w:gridCol w:w="12"/>
        <w:gridCol w:w="1099"/>
        <w:gridCol w:w="12"/>
      </w:tblGrid>
      <w:tr w:rsidR="009D218A" w:rsidRPr="00803041" w:rsidTr="009D218A">
        <w:trPr>
          <w:trHeight w:val="369"/>
        </w:trPr>
        <w:tc>
          <w:tcPr>
            <w:tcW w:w="720" w:type="dxa"/>
            <w:vMerge w:val="restart"/>
          </w:tcPr>
          <w:p w:rsidR="009D218A" w:rsidRPr="00875E1E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Mice group</w:t>
            </w:r>
          </w:p>
        </w:tc>
        <w:tc>
          <w:tcPr>
            <w:tcW w:w="6009" w:type="dxa"/>
            <w:gridSpan w:val="7"/>
          </w:tcPr>
          <w:p w:rsidR="009D218A" w:rsidRPr="00CE19C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Different exposure factors </w:t>
            </w:r>
          </w:p>
        </w:tc>
        <w:tc>
          <w:tcPr>
            <w:tcW w:w="747" w:type="dxa"/>
            <w:gridSpan w:val="2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7915F2">
              <w:rPr>
                <w:sz w:val="20"/>
                <w:szCs w:val="20"/>
                <w:lang w:val="en-US"/>
              </w:rPr>
              <w:t xml:space="preserve">Period of </w:t>
            </w:r>
            <w:proofErr w:type="spellStart"/>
            <w:r w:rsidRPr="007915F2">
              <w:rPr>
                <w:sz w:val="20"/>
                <w:szCs w:val="20"/>
                <w:lang w:val="en-US"/>
              </w:rPr>
              <w:t>examination</w:t>
            </w:r>
            <w:r>
              <w:rPr>
                <w:sz w:val="22"/>
                <w:szCs w:val="22"/>
                <w:lang w:val="en-US"/>
              </w:rPr>
              <w:t>days</w:t>
            </w:r>
            <w:proofErr w:type="spellEnd"/>
          </w:p>
        </w:tc>
        <w:tc>
          <w:tcPr>
            <w:tcW w:w="6056" w:type="dxa"/>
            <w:gridSpan w:val="11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Number of rats</w:t>
            </w:r>
          </w:p>
        </w:tc>
      </w:tr>
      <w:tr w:rsidR="009D218A" w:rsidRPr="00803041" w:rsidTr="009D218A">
        <w:trPr>
          <w:trHeight w:val="336"/>
        </w:trPr>
        <w:tc>
          <w:tcPr>
            <w:tcW w:w="720" w:type="dxa"/>
            <w:vMerge/>
          </w:tcPr>
          <w:p w:rsidR="009D218A" w:rsidRPr="00803041" w:rsidRDefault="009D218A" w:rsidP="009670B3">
            <w:pPr>
              <w:spacing w:after="0" w:line="240" w:lineRule="auto"/>
              <w:rPr>
                <w:sz w:val="22"/>
                <w:szCs w:val="22"/>
              </w:rPr>
            </w:pPr>
            <w:bookmarkStart w:id="1" w:name="_Hlk519768469"/>
          </w:p>
        </w:tc>
        <w:tc>
          <w:tcPr>
            <w:tcW w:w="5021" w:type="dxa"/>
            <w:gridSpan w:val="6"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Ionizing radiation</w:t>
            </w:r>
            <w:r w:rsidRPr="0080304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IR</w:t>
            </w:r>
            <w:r w:rsidRPr="00803041">
              <w:rPr>
                <w:sz w:val="22"/>
                <w:szCs w:val="22"/>
              </w:rPr>
              <w:t>)</w:t>
            </w:r>
          </w:p>
        </w:tc>
        <w:tc>
          <w:tcPr>
            <w:tcW w:w="988" w:type="dxa"/>
          </w:tcPr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Other factors</w:t>
            </w:r>
          </w:p>
        </w:tc>
        <w:tc>
          <w:tcPr>
            <w:tcW w:w="747" w:type="dxa"/>
            <w:gridSpan w:val="2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72" w:type="dxa"/>
            <w:gridSpan w:val="3"/>
          </w:tcPr>
          <w:p w:rsidR="009D218A" w:rsidRPr="008B218E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Involved in the experiment</w:t>
            </w:r>
          </w:p>
          <w:p w:rsidR="009D218A" w:rsidRPr="008B218E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  <w:vertAlign w:val="subscript"/>
              </w:rPr>
              <w:t>р</w:t>
            </w:r>
          </w:p>
        </w:tc>
        <w:tc>
          <w:tcPr>
            <w:tcW w:w="4184" w:type="dxa"/>
            <w:gridSpan w:val="8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available</w:t>
            </w:r>
          </w:p>
        </w:tc>
      </w:tr>
      <w:tr w:rsidR="009D218A" w:rsidRPr="00803041" w:rsidTr="009D218A">
        <w:trPr>
          <w:trHeight w:val="458"/>
        </w:trPr>
        <w:tc>
          <w:tcPr>
            <w:tcW w:w="720" w:type="dxa"/>
            <w:vMerge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</w:t>
            </w:r>
          </w:p>
        </w:tc>
        <w:tc>
          <w:tcPr>
            <w:tcW w:w="720" w:type="dxa"/>
          </w:tcPr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source</w:t>
            </w:r>
          </w:p>
        </w:tc>
        <w:tc>
          <w:tcPr>
            <w:tcW w:w="840" w:type="dxa"/>
          </w:tcPr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delivery route</w:t>
            </w:r>
          </w:p>
        </w:tc>
        <w:tc>
          <w:tcPr>
            <w:tcW w:w="1132" w:type="dxa"/>
          </w:tcPr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D67767">
              <w:rPr>
                <w:sz w:val="22"/>
                <w:szCs w:val="22"/>
                <w:lang w:val="en-US"/>
              </w:rPr>
              <w:t>dose approach</w:t>
            </w:r>
          </w:p>
        </w:tc>
        <w:tc>
          <w:tcPr>
            <w:tcW w:w="988" w:type="dxa"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administered amount</w:t>
            </w:r>
          </w:p>
        </w:tc>
        <w:tc>
          <w:tcPr>
            <w:tcW w:w="741" w:type="dxa"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dose</w:t>
            </w:r>
            <w:r w:rsidRPr="00803041">
              <w:rPr>
                <w:sz w:val="22"/>
                <w:szCs w:val="22"/>
              </w:rPr>
              <w:t>,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Gy</w:t>
            </w:r>
            <w:proofErr w:type="spellEnd"/>
          </w:p>
        </w:tc>
        <w:tc>
          <w:tcPr>
            <w:tcW w:w="988" w:type="dxa"/>
          </w:tcPr>
          <w:p w:rsidR="009D218A" w:rsidRPr="00190F62" w:rsidRDefault="009D218A" w:rsidP="009670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characteristic</w:t>
            </w:r>
          </w:p>
        </w:tc>
        <w:tc>
          <w:tcPr>
            <w:tcW w:w="747" w:type="dxa"/>
            <w:gridSpan w:val="2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♂</w:t>
            </w:r>
          </w:p>
        </w:tc>
        <w:tc>
          <w:tcPr>
            <w:tcW w:w="600" w:type="dxa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♀</w:t>
            </w:r>
          </w:p>
        </w:tc>
        <w:tc>
          <w:tcPr>
            <w:tcW w:w="720" w:type="dxa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1097" w:type="dxa"/>
            <w:gridSpan w:val="2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 w:rsidRPr="00803041">
              <w:rPr>
                <w:sz w:val="22"/>
                <w:szCs w:val="22"/>
              </w:rPr>
              <w:t>♂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♀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♂+♀</w:t>
            </w:r>
          </w:p>
        </w:tc>
        <w:tc>
          <w:tcPr>
            <w:tcW w:w="1111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samples</w:t>
            </w:r>
            <w:r w:rsidRPr="006E02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paraffin</w:t>
            </w:r>
            <w:r w:rsidRPr="006E0226">
              <w:rPr>
                <w:sz w:val="20"/>
                <w:szCs w:val="20"/>
              </w:rPr>
              <w:t>)</w:t>
            </w:r>
          </w:p>
        </w:tc>
      </w:tr>
      <w:tr w:rsidR="009D218A" w:rsidRPr="00803041" w:rsidTr="009D218A">
        <w:trPr>
          <w:gridAfter w:val="1"/>
          <w:wAfter w:w="12" w:type="dxa"/>
          <w:trHeight w:val="405"/>
        </w:trPr>
        <w:tc>
          <w:tcPr>
            <w:tcW w:w="720" w:type="dxa"/>
            <w:vMerge w:val="restart"/>
            <w:textDirection w:val="btLr"/>
          </w:tcPr>
          <w:p w:rsidR="009D218A" w:rsidRPr="003D6F82" w:rsidRDefault="009D218A" w:rsidP="009670B3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experiment</w:t>
            </w:r>
          </w:p>
        </w:tc>
        <w:tc>
          <w:tcPr>
            <w:tcW w:w="600" w:type="dxa"/>
            <w:vMerge w:val="restart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sym w:font="Symbol" w:char="F062"/>
            </w: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 w:val="restart"/>
          </w:tcPr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540D">
              <w:rPr>
                <w:sz w:val="20"/>
                <w:szCs w:val="20"/>
                <w:vertAlign w:val="superscript"/>
              </w:rPr>
              <w:t>3</w:t>
            </w:r>
            <w:r w:rsidRPr="008C540D">
              <w:rPr>
                <w:sz w:val="20"/>
                <w:szCs w:val="20"/>
              </w:rPr>
              <w:t>НОН</w:t>
            </w:r>
          </w:p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18A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218A" w:rsidRPr="008C540D" w:rsidRDefault="009D218A" w:rsidP="009670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</w:tcPr>
          <w:p w:rsidR="009D218A" w:rsidRDefault="009D218A" w:rsidP="009670B3">
            <w:pPr>
              <w:spacing w:after="0" w:line="240" w:lineRule="auto"/>
              <w:jc w:val="center"/>
            </w:pPr>
            <w:r w:rsidRPr="00803041">
              <w:rPr>
                <w:lang w:val="en-US"/>
              </w:rPr>
              <w:t xml:space="preserve">per </w:t>
            </w:r>
            <w:proofErr w:type="spellStart"/>
            <w:r w:rsidRPr="00803041">
              <w:rPr>
                <w:lang w:val="en-US"/>
              </w:rPr>
              <w:t>os</w:t>
            </w:r>
            <w:proofErr w:type="spellEnd"/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Pr="008C540D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1132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190F62">
              <w:rPr>
                <w:sz w:val="22"/>
                <w:szCs w:val="22"/>
                <w:lang w:val="en-US"/>
              </w:rPr>
              <w:t xml:space="preserve">5 </w:t>
            </w:r>
            <w:r>
              <w:rPr>
                <w:sz w:val="22"/>
                <w:szCs w:val="22"/>
                <w:lang w:val="en-US"/>
              </w:rPr>
              <w:t>days a week for</w:t>
            </w:r>
          </w:p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190F62">
              <w:rPr>
                <w:sz w:val="22"/>
                <w:szCs w:val="22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months successively</w:t>
            </w:r>
          </w:p>
        </w:tc>
        <w:tc>
          <w:tcPr>
            <w:tcW w:w="988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 w:rsidRPr="00190F62">
              <w:rPr>
                <w:lang w:val="en-US"/>
              </w:rPr>
              <w:t>370</w:t>
            </w:r>
          </w:p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kBq</w:t>
            </w:r>
            <w:proofErr w:type="spellEnd"/>
            <w:r w:rsidRPr="00190F62">
              <w:rPr>
                <w:lang w:val="en-US"/>
              </w:rPr>
              <w:t>/</w:t>
            </w:r>
            <w:r>
              <w:rPr>
                <w:lang w:val="en-US"/>
              </w:rPr>
              <w:t>gr</w:t>
            </w:r>
          </w:p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of body mass</w:t>
            </w:r>
          </w:p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per day</w:t>
            </w:r>
          </w:p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41" w:type="dxa"/>
            <w:vMerge w:val="restart"/>
          </w:tcPr>
          <w:p w:rsidR="009D218A" w:rsidRDefault="009D218A" w:rsidP="009670B3">
            <w:pPr>
              <w:spacing w:after="0" w:line="240" w:lineRule="auto"/>
              <w:jc w:val="center"/>
            </w:pPr>
            <w:r w:rsidRPr="00803041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  <w:r w:rsidRPr="00803041">
              <w:rPr>
                <w:lang w:val="en-US"/>
              </w:rPr>
              <w:t>7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Pr="008C540D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988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Default="009D218A" w:rsidP="009670B3">
            <w:pPr>
              <w:spacing w:after="0" w:line="240" w:lineRule="auto"/>
              <w:jc w:val="center"/>
            </w:pPr>
          </w:p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3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564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00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720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112</w:t>
            </w:r>
          </w:p>
        </w:tc>
        <w:tc>
          <w:tcPr>
            <w:tcW w:w="108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 w:rsidRPr="00803041">
              <w:t>4</w:t>
            </w:r>
            <w:r>
              <w:t>7 (0)*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62 (7)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109 (7)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2049</w:t>
            </w:r>
          </w:p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(106)</w:t>
            </w:r>
          </w:p>
        </w:tc>
      </w:tr>
      <w:tr w:rsidR="009D218A" w:rsidRPr="00803041" w:rsidTr="009D218A">
        <w:trPr>
          <w:gridAfter w:val="1"/>
          <w:wAfter w:w="12" w:type="dxa"/>
          <w:trHeight w:val="225"/>
        </w:trPr>
        <w:tc>
          <w:tcPr>
            <w:tcW w:w="720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600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840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988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41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8" w:type="dxa"/>
            <w:vMerge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3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564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00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720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109</w:t>
            </w:r>
          </w:p>
        </w:tc>
        <w:tc>
          <w:tcPr>
            <w:tcW w:w="108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6 (2)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35 (4)</w:t>
            </w:r>
          </w:p>
        </w:tc>
        <w:tc>
          <w:tcPr>
            <w:tcW w:w="988" w:type="dxa"/>
            <w:gridSpan w:val="2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41 (6)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750</w:t>
            </w:r>
          </w:p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(88)</w:t>
            </w:r>
          </w:p>
        </w:tc>
      </w:tr>
      <w:tr w:rsidR="009D218A" w:rsidTr="009D218A">
        <w:trPr>
          <w:gridAfter w:val="1"/>
          <w:wAfter w:w="12" w:type="dxa"/>
          <w:trHeight w:val="450"/>
        </w:trPr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600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  <w:rPr>
                <w:vertAlign w:val="superscript"/>
              </w:rPr>
            </w:pPr>
          </w:p>
        </w:tc>
        <w:tc>
          <w:tcPr>
            <w:tcW w:w="840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41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  <w:jc w:val="center"/>
            </w:pPr>
          </w:p>
        </w:tc>
        <w:tc>
          <w:tcPr>
            <w:tcW w:w="73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564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60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72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94</w:t>
            </w:r>
          </w:p>
        </w:tc>
        <w:tc>
          <w:tcPr>
            <w:tcW w:w="108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16 (16)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29 (12)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45 (28)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 xml:space="preserve">879 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  <w:r>
              <w:t>(506)</w:t>
            </w:r>
          </w:p>
        </w:tc>
      </w:tr>
      <w:tr w:rsidR="009D218A" w:rsidTr="009D218A">
        <w:trPr>
          <w:gridAfter w:val="1"/>
          <w:wAfter w:w="12" w:type="dxa"/>
          <w:trHeight w:val="390"/>
        </w:trPr>
        <w:tc>
          <w:tcPr>
            <w:tcW w:w="720" w:type="dxa"/>
            <w:vMerge w:val="restart"/>
            <w:textDirection w:val="btLr"/>
          </w:tcPr>
          <w:p w:rsidR="009D218A" w:rsidRPr="003D6F82" w:rsidRDefault="009D218A" w:rsidP="009670B3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600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840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88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41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988" w:type="dxa"/>
            <w:vMerge w:val="restart"/>
          </w:tcPr>
          <w:p w:rsidR="009D218A" w:rsidRPr="00190F62" w:rsidRDefault="009D218A" w:rsidP="009670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  <w:p w:rsidR="009D218A" w:rsidRPr="0097244D" w:rsidRDefault="009D218A" w:rsidP="009670B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3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564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0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8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49 (0)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50 (0)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99 (0)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1921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  <w:r>
              <w:t>(0)</w:t>
            </w:r>
          </w:p>
        </w:tc>
      </w:tr>
      <w:tr w:rsidR="009D218A" w:rsidTr="009D218A">
        <w:trPr>
          <w:gridAfter w:val="1"/>
          <w:wAfter w:w="12" w:type="dxa"/>
          <w:trHeight w:val="525"/>
        </w:trPr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60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84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1132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41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35" w:type="dxa"/>
          </w:tcPr>
          <w:p w:rsidR="009D218A" w:rsidRPr="00803041" w:rsidRDefault="009D218A" w:rsidP="009670B3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564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60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08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2 (1)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68 (4)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70 (5)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1270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  <w:r>
              <w:t>(80)</w:t>
            </w:r>
          </w:p>
        </w:tc>
      </w:tr>
      <w:tr w:rsidR="009D218A" w:rsidTr="009D218A">
        <w:trPr>
          <w:gridAfter w:val="1"/>
          <w:wAfter w:w="12" w:type="dxa"/>
          <w:trHeight w:val="1125"/>
        </w:trPr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60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2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840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1132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41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988" w:type="dxa"/>
            <w:vMerge/>
          </w:tcPr>
          <w:p w:rsidR="009D218A" w:rsidRDefault="009D218A" w:rsidP="009670B3">
            <w:pPr>
              <w:spacing w:after="0" w:line="240" w:lineRule="auto"/>
            </w:pPr>
          </w:p>
        </w:tc>
        <w:tc>
          <w:tcPr>
            <w:tcW w:w="73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564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60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20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085" w:type="dxa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 (5)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53 (1)</w:t>
            </w:r>
          </w:p>
        </w:tc>
        <w:tc>
          <w:tcPr>
            <w:tcW w:w="988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58 (6)</w:t>
            </w:r>
          </w:p>
        </w:tc>
        <w:tc>
          <w:tcPr>
            <w:tcW w:w="1111" w:type="dxa"/>
            <w:gridSpan w:val="2"/>
          </w:tcPr>
          <w:p w:rsidR="009D218A" w:rsidRDefault="009D218A" w:rsidP="009670B3">
            <w:pPr>
              <w:spacing w:after="0" w:line="240" w:lineRule="auto"/>
              <w:jc w:val="center"/>
            </w:pPr>
            <w:r>
              <w:t>1109</w:t>
            </w:r>
          </w:p>
          <w:p w:rsidR="009D218A" w:rsidRDefault="009D218A" w:rsidP="009670B3">
            <w:pPr>
              <w:spacing w:after="0" w:line="240" w:lineRule="auto"/>
              <w:jc w:val="center"/>
            </w:pPr>
            <w:r>
              <w:t>(111)</w:t>
            </w:r>
          </w:p>
        </w:tc>
      </w:tr>
      <w:tr w:rsidR="002714A7" w:rsidTr="005C1B15">
        <w:trPr>
          <w:gridAfter w:val="1"/>
          <w:wAfter w:w="12" w:type="dxa"/>
          <w:trHeight w:val="1125"/>
        </w:trPr>
        <w:tc>
          <w:tcPr>
            <w:tcW w:w="13520" w:type="dxa"/>
            <w:gridSpan w:val="20"/>
          </w:tcPr>
          <w:p w:rsidR="002714A7" w:rsidRPr="008B218E" w:rsidRDefault="002714A7" w:rsidP="002714A7">
            <w:pPr>
              <w:spacing w:after="0" w:line="240" w:lineRule="auto"/>
              <w:ind w:left="255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 w:rsidRPr="008B218E">
              <w:rPr>
                <w:b/>
                <w:lang w:val="en-US"/>
              </w:rPr>
              <w:t xml:space="preserve">: 422 (52) </w:t>
            </w:r>
            <w:r>
              <w:rPr>
                <w:b/>
                <w:lang w:val="en-US"/>
              </w:rPr>
              <w:t>mice</w:t>
            </w:r>
            <w:r w:rsidRPr="008B218E">
              <w:rPr>
                <w:b/>
                <w:lang w:val="en-US"/>
              </w:rPr>
              <w:t xml:space="preserve">, 7958 (891) </w:t>
            </w:r>
            <w:r>
              <w:rPr>
                <w:b/>
                <w:lang w:val="en-US"/>
              </w:rPr>
              <w:t>samples</w:t>
            </w:r>
            <w:r w:rsidRPr="008B218E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paraffin</w:t>
            </w:r>
            <w:r w:rsidRPr="008B218E">
              <w:rPr>
                <w:b/>
                <w:lang w:val="en-US"/>
              </w:rPr>
              <w:t xml:space="preserve">) </w:t>
            </w:r>
          </w:p>
          <w:p w:rsidR="002714A7" w:rsidRDefault="002714A7" w:rsidP="002714A7">
            <w:pPr>
              <w:spacing w:after="0" w:line="240" w:lineRule="auto"/>
              <w:jc w:val="center"/>
            </w:pPr>
            <w:r>
              <w:rPr>
                <w:lang w:val="en-US"/>
              </w:rPr>
              <w:t>Note</w:t>
            </w:r>
            <w:r w:rsidRPr="00873470">
              <w:rPr>
                <w:lang w:val="en-US"/>
              </w:rPr>
              <w:t xml:space="preserve">: * - </w:t>
            </w:r>
            <w:r>
              <w:rPr>
                <w:lang w:val="en-US"/>
              </w:rPr>
              <w:t>in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parentheses</w:t>
            </w:r>
            <w:r w:rsidRPr="00873470">
              <w:rPr>
                <w:lang w:val="en-US"/>
              </w:rPr>
              <w:t xml:space="preserve"> -  </w:t>
            </w:r>
            <w:r>
              <w:rPr>
                <w:lang w:val="en-US"/>
              </w:rPr>
              <w:t>number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mice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biomaterial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samples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animals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died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 natural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death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prior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term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73470">
              <w:rPr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bookmarkStart w:id="2" w:name="_GoBack"/>
            <w:bookmarkEnd w:id="2"/>
          </w:p>
        </w:tc>
      </w:tr>
    </w:tbl>
    <w:bookmarkEnd w:id="1"/>
    <w:p w:rsidR="009D218A" w:rsidRPr="00D67767" w:rsidRDefault="009D218A" w:rsidP="009D218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Contract </w:t>
      </w:r>
      <w:r w:rsidRPr="00D67767">
        <w:rPr>
          <w:lang w:val="en-US"/>
        </w:rPr>
        <w:t>8632</w:t>
      </w:r>
      <w:r>
        <w:rPr>
          <w:lang w:val="en-US"/>
        </w:rPr>
        <w:t xml:space="preserve"> – Experiment 3:</w:t>
      </w:r>
      <w:r w:rsidRPr="00D67767">
        <w:rPr>
          <w:lang w:val="en-US"/>
        </w:rPr>
        <w:t xml:space="preserve"> </w:t>
      </w:r>
      <w:r>
        <w:rPr>
          <w:lang w:val="en-US"/>
        </w:rPr>
        <w:t>Quantitat</w:t>
      </w:r>
      <w:r>
        <w:rPr>
          <w:lang w:val="en-US"/>
        </w:rPr>
        <w:t>y</w:t>
      </w:r>
      <w:r w:rsidRPr="00D67767">
        <w:rPr>
          <w:lang w:val="en-US"/>
        </w:rPr>
        <w:t xml:space="preserve"> </w:t>
      </w:r>
      <w:r>
        <w:rPr>
          <w:lang w:val="en-US"/>
        </w:rPr>
        <w:t>of</w:t>
      </w:r>
      <w:r w:rsidRPr="00D67767">
        <w:rPr>
          <w:lang w:val="en-US"/>
        </w:rPr>
        <w:t xml:space="preserve"> </w:t>
      </w:r>
      <w:r>
        <w:rPr>
          <w:lang w:val="en-US"/>
        </w:rPr>
        <w:t>CBA</w:t>
      </w:r>
      <w:r w:rsidRPr="00D67767">
        <w:rPr>
          <w:lang w:val="en-US"/>
        </w:rPr>
        <w:t xml:space="preserve"> </w:t>
      </w:r>
      <w:r>
        <w:rPr>
          <w:lang w:val="en-US"/>
        </w:rPr>
        <w:t>mice</w:t>
      </w:r>
      <w:r w:rsidRPr="00D67767">
        <w:rPr>
          <w:lang w:val="en-US"/>
        </w:rPr>
        <w:t xml:space="preserve"> </w:t>
      </w:r>
      <w:r>
        <w:rPr>
          <w:lang w:val="en-US"/>
        </w:rPr>
        <w:t>biological</w:t>
      </w:r>
      <w:r w:rsidRPr="00D67767">
        <w:rPr>
          <w:lang w:val="en-US"/>
        </w:rPr>
        <w:t xml:space="preserve"> </w:t>
      </w:r>
      <w:r>
        <w:rPr>
          <w:lang w:val="en-US"/>
        </w:rPr>
        <w:t>material</w:t>
      </w:r>
      <w:r w:rsidRPr="00D67767">
        <w:rPr>
          <w:lang w:val="en-US"/>
        </w:rPr>
        <w:t xml:space="preserve"> to study </w:t>
      </w:r>
      <w:r>
        <w:rPr>
          <w:lang w:val="en-US"/>
        </w:rPr>
        <w:t>the</w:t>
      </w:r>
      <w:r w:rsidRPr="00D67767">
        <w:rPr>
          <w:lang w:val="en-US"/>
        </w:rPr>
        <w:t xml:space="preserve"> </w:t>
      </w:r>
      <w:r>
        <w:rPr>
          <w:lang w:val="en-US"/>
        </w:rPr>
        <w:t>dynamics</w:t>
      </w:r>
      <w:r w:rsidRPr="00D67767">
        <w:rPr>
          <w:lang w:val="en-US"/>
        </w:rPr>
        <w:t xml:space="preserve"> </w:t>
      </w:r>
      <w:r>
        <w:rPr>
          <w:lang w:val="en-US"/>
        </w:rPr>
        <w:t>of</w:t>
      </w:r>
      <w:r w:rsidRPr="00D67767">
        <w:rPr>
          <w:lang w:val="en-US"/>
        </w:rPr>
        <w:t xml:space="preserve"> </w:t>
      </w:r>
      <w:r>
        <w:rPr>
          <w:lang w:val="en-US"/>
        </w:rPr>
        <w:t>leukemia</w:t>
      </w:r>
      <w:r w:rsidRPr="00D67767">
        <w:rPr>
          <w:lang w:val="en-US"/>
        </w:rPr>
        <w:t xml:space="preserve"> </w:t>
      </w:r>
      <w:r>
        <w:rPr>
          <w:lang w:val="en-US"/>
        </w:rPr>
        <w:t>onset</w:t>
      </w:r>
      <w:r w:rsidRPr="00D67767">
        <w:rPr>
          <w:lang w:val="en-US"/>
        </w:rPr>
        <w:t xml:space="preserve"> </w:t>
      </w:r>
      <w:r>
        <w:rPr>
          <w:lang w:val="en-US"/>
        </w:rPr>
        <w:t>in</w:t>
      </w:r>
      <w:r w:rsidRPr="00D67767">
        <w:rPr>
          <w:lang w:val="en-US"/>
        </w:rPr>
        <w:t xml:space="preserve"> </w:t>
      </w:r>
      <w:r>
        <w:rPr>
          <w:lang w:val="en-US"/>
        </w:rPr>
        <w:t>various</w:t>
      </w:r>
      <w:r w:rsidRPr="00D67767">
        <w:rPr>
          <w:lang w:val="en-US"/>
        </w:rPr>
        <w:t xml:space="preserve"> </w:t>
      </w:r>
      <w:r>
        <w:rPr>
          <w:lang w:val="en-US"/>
        </w:rPr>
        <w:t>time</w:t>
      </w:r>
      <w:r w:rsidRPr="00D67767">
        <w:rPr>
          <w:lang w:val="en-US"/>
        </w:rPr>
        <w:t xml:space="preserve"> </w:t>
      </w:r>
      <w:r>
        <w:rPr>
          <w:lang w:val="en-US"/>
        </w:rPr>
        <w:t>periods</w:t>
      </w:r>
      <w:r w:rsidRPr="00D67767">
        <w:rPr>
          <w:lang w:val="en-US"/>
        </w:rPr>
        <w:t xml:space="preserve"> </w:t>
      </w:r>
      <w:r>
        <w:rPr>
          <w:lang w:val="en-US"/>
        </w:rPr>
        <w:t>after</w:t>
      </w:r>
      <w:r w:rsidRPr="00D67767">
        <w:rPr>
          <w:lang w:val="en-US"/>
        </w:rPr>
        <w:t xml:space="preserve"> </w:t>
      </w:r>
      <w:r>
        <w:rPr>
          <w:lang w:val="en-US"/>
        </w:rPr>
        <w:t>the</w:t>
      </w:r>
      <w:r w:rsidRPr="00D67767">
        <w:rPr>
          <w:lang w:val="en-US"/>
        </w:rPr>
        <w:t xml:space="preserve"> </w:t>
      </w:r>
      <w:r>
        <w:rPr>
          <w:lang w:val="en-US"/>
        </w:rPr>
        <w:t>beginning</w:t>
      </w:r>
      <w:r w:rsidRPr="00D67767">
        <w:rPr>
          <w:lang w:val="en-US"/>
        </w:rPr>
        <w:t xml:space="preserve"> </w:t>
      </w:r>
      <w:r>
        <w:rPr>
          <w:lang w:val="en-US"/>
        </w:rPr>
        <w:t>of</w:t>
      </w:r>
      <w:r w:rsidRPr="00D67767">
        <w:rPr>
          <w:lang w:val="en-US"/>
        </w:rPr>
        <w:t xml:space="preserve"> </w:t>
      </w:r>
      <w:r>
        <w:rPr>
          <w:lang w:val="en-US"/>
        </w:rPr>
        <w:t>protracted</w:t>
      </w:r>
      <w:r w:rsidRPr="00D67767">
        <w:rPr>
          <w:lang w:val="en-US"/>
        </w:rPr>
        <w:t xml:space="preserve"> </w:t>
      </w:r>
      <w:r>
        <w:rPr>
          <w:lang w:val="en-US"/>
        </w:rPr>
        <w:t>tritium</w:t>
      </w:r>
      <w:r w:rsidRPr="00D67767">
        <w:rPr>
          <w:lang w:val="en-US"/>
        </w:rPr>
        <w:t xml:space="preserve"> </w:t>
      </w:r>
      <w:r>
        <w:rPr>
          <w:lang w:val="en-US"/>
        </w:rPr>
        <w:t>oxide</w:t>
      </w:r>
      <w:r w:rsidRPr="00D67767">
        <w:rPr>
          <w:lang w:val="en-US"/>
        </w:rPr>
        <w:t xml:space="preserve"> </w:t>
      </w:r>
      <w:r>
        <w:rPr>
          <w:lang w:val="en-US"/>
        </w:rPr>
        <w:t>administration</w:t>
      </w:r>
      <w:r w:rsidRPr="00D67767">
        <w:rPr>
          <w:lang w:val="en-US"/>
        </w:rPr>
        <w:t xml:space="preserve"> </w:t>
      </w:r>
    </w:p>
    <w:p w:rsidR="00993635" w:rsidRPr="009D218A" w:rsidRDefault="00993635">
      <w:pPr>
        <w:rPr>
          <w:lang w:val="en-US"/>
        </w:rPr>
      </w:pPr>
    </w:p>
    <w:sectPr w:rsidR="00993635" w:rsidRPr="009D218A" w:rsidSect="00F3083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3D"/>
    <w:rsid w:val="002714A7"/>
    <w:rsid w:val="002971AB"/>
    <w:rsid w:val="00556CE5"/>
    <w:rsid w:val="00667343"/>
    <w:rsid w:val="006938E8"/>
    <w:rsid w:val="00993635"/>
    <w:rsid w:val="009D218A"/>
    <w:rsid w:val="00D37831"/>
    <w:rsid w:val="00EB079F"/>
    <w:rsid w:val="00F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13D9A"/>
  <w15:chartTrackingRefBased/>
  <w15:docId w15:val="{2A46F396-8BEC-4527-B3D3-85EB6F3F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083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">
    <w:name w:val="Абзац списка"/>
    <w:basedOn w:val="Standard"/>
    <w:qFormat/>
    <w:rsid w:val="0066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7</cp:revision>
  <dcterms:created xsi:type="dcterms:W3CDTF">2018-07-18T16:43:00Z</dcterms:created>
  <dcterms:modified xsi:type="dcterms:W3CDTF">2018-07-19T11:09:00Z</dcterms:modified>
</cp:coreProperties>
</file>